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9D" w:rsidRDefault="001A359D" w:rsidP="001A359D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Herring1</w:t>
      </w:r>
    </w:p>
    <w:p w:rsidR="00E5385A" w:rsidRDefault="00082A24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George Herring</w:t>
      </w:r>
    </w:p>
    <w:p w:rsidR="00082A24" w:rsidRPr="00082A24" w:rsidRDefault="00082A24" w:rsidP="004C0CB7">
      <w:pPr>
        <w:spacing w:line="480" w:lineRule="auto"/>
        <w:rPr>
          <w:sz w:val="24"/>
          <w:szCs w:val="24"/>
        </w:rPr>
      </w:pPr>
      <w:r w:rsidRPr="00082A24">
        <w:rPr>
          <w:sz w:val="24"/>
          <w:szCs w:val="24"/>
        </w:rPr>
        <w:t>WRTG 1320</w:t>
      </w:r>
    </w:p>
    <w:p w:rsidR="00082A24" w:rsidRPr="00082A24" w:rsidRDefault="00082A24" w:rsidP="004C0CB7">
      <w:pPr>
        <w:spacing w:line="480" w:lineRule="auto"/>
        <w:rPr>
          <w:sz w:val="24"/>
          <w:szCs w:val="24"/>
        </w:rPr>
      </w:pPr>
      <w:r w:rsidRPr="00082A24">
        <w:rPr>
          <w:sz w:val="24"/>
          <w:szCs w:val="24"/>
        </w:rPr>
        <w:t>Professor Deb Moore</w:t>
      </w:r>
    </w:p>
    <w:p w:rsidR="00082A24" w:rsidRDefault="007B439F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October 22</w:t>
      </w:r>
      <w:r w:rsidR="00082A24" w:rsidRPr="00082A24">
        <w:rPr>
          <w:sz w:val="24"/>
          <w:szCs w:val="24"/>
        </w:rPr>
        <w:t>, 2012</w:t>
      </w:r>
    </w:p>
    <w:p w:rsidR="00311DE4" w:rsidRPr="00883F6D" w:rsidRDefault="00E70A6D" w:rsidP="00311DE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F6D">
        <w:rPr>
          <w:rFonts w:ascii="Times New Roman" w:hAnsi="Times New Roman" w:cs="Times New Roman"/>
          <w:sz w:val="24"/>
          <w:szCs w:val="24"/>
        </w:rPr>
        <w:t xml:space="preserve">The Pursuit of Happiness </w:t>
      </w:r>
    </w:p>
    <w:p w:rsidR="00124BD4" w:rsidRPr="00883F6D" w:rsidRDefault="00883F6D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f</w:t>
      </w:r>
      <w:r w:rsidR="007B439F" w:rsidRPr="00883F6D">
        <w:rPr>
          <w:rFonts w:ascii="Times New Roman" w:hAnsi="Times New Roman" w:cs="Times New Roman"/>
          <w:sz w:val="24"/>
          <w:szCs w:val="24"/>
        </w:rPr>
        <w:t xml:space="preserve">amily is made up of a lot of important parts like, the </w:t>
      </w:r>
      <w:r>
        <w:rPr>
          <w:rFonts w:ascii="Times New Roman" w:hAnsi="Times New Roman" w:cs="Times New Roman"/>
          <w:sz w:val="24"/>
          <w:szCs w:val="24"/>
        </w:rPr>
        <w:t>father, mother, and children. W</w:t>
      </w:r>
      <w:r w:rsidR="007B439F" w:rsidRPr="00883F6D">
        <w:rPr>
          <w:rFonts w:ascii="Times New Roman" w:hAnsi="Times New Roman" w:cs="Times New Roman"/>
          <w:sz w:val="24"/>
          <w:szCs w:val="24"/>
        </w:rPr>
        <w:t>hen those working parts are wor</w:t>
      </w:r>
      <w:r>
        <w:rPr>
          <w:rFonts w:ascii="Times New Roman" w:hAnsi="Times New Roman" w:cs="Times New Roman"/>
          <w:sz w:val="24"/>
          <w:szCs w:val="24"/>
        </w:rPr>
        <w:t xml:space="preserve">king together, everything runs smooth.  But there are a lot of negative </w:t>
      </w:r>
      <w:r w:rsidR="007B439F" w:rsidRPr="00883F6D">
        <w:rPr>
          <w:rFonts w:ascii="Times New Roman" w:hAnsi="Times New Roman" w:cs="Times New Roman"/>
          <w:sz w:val="24"/>
          <w:szCs w:val="24"/>
        </w:rPr>
        <w:t>things in this world that can cause families to split apart.</w:t>
      </w:r>
      <w:r>
        <w:rPr>
          <w:rFonts w:ascii="Times New Roman" w:hAnsi="Times New Roman" w:cs="Times New Roman"/>
          <w:sz w:val="24"/>
          <w:szCs w:val="24"/>
        </w:rPr>
        <w:t xml:space="preserve"> Some </w:t>
      </w:r>
      <w:bookmarkStart w:id="0" w:name="_GoBack"/>
      <w:bookmarkEnd w:id="0"/>
      <w:r w:rsidR="008A3D79">
        <w:rPr>
          <w:rFonts w:ascii="Times New Roman" w:hAnsi="Times New Roman" w:cs="Times New Roman"/>
          <w:sz w:val="24"/>
          <w:szCs w:val="24"/>
        </w:rPr>
        <w:t>family’s</w:t>
      </w:r>
      <w:r>
        <w:rPr>
          <w:rFonts w:ascii="Times New Roman" w:hAnsi="Times New Roman" w:cs="Times New Roman"/>
          <w:sz w:val="24"/>
          <w:szCs w:val="24"/>
        </w:rPr>
        <w:t xml:space="preserve"> reasons for splitting apart are cheating, people change, and money</w:t>
      </w:r>
      <w:r w:rsidR="00E70A6D" w:rsidRPr="00883F6D">
        <w:rPr>
          <w:rFonts w:ascii="Times New Roman" w:hAnsi="Times New Roman" w:cs="Times New Roman"/>
          <w:sz w:val="24"/>
          <w:szCs w:val="24"/>
        </w:rPr>
        <w:t>, like in the article “</w:t>
      </w:r>
      <w:r w:rsidR="006346CF" w:rsidRPr="00883F6D">
        <w:rPr>
          <w:rFonts w:ascii="Times New Roman" w:hAnsi="Times New Roman" w:cs="Times New Roman"/>
          <w:sz w:val="24"/>
          <w:szCs w:val="24"/>
        </w:rPr>
        <w:t xml:space="preserve">The Ballad of a Single Mother” by Lynn </w:t>
      </w:r>
      <w:proofErr w:type="spellStart"/>
      <w:r w:rsidR="006346CF" w:rsidRPr="00883F6D">
        <w:rPr>
          <w:rFonts w:ascii="Times New Roman" w:hAnsi="Times New Roman" w:cs="Times New Roman"/>
          <w:sz w:val="24"/>
          <w:szCs w:val="24"/>
        </w:rPr>
        <w:t>Olcott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money was an issue for her</w:t>
      </w:r>
      <w:r w:rsidR="006346CF" w:rsidRPr="00883F6D">
        <w:rPr>
          <w:rFonts w:ascii="Times New Roman" w:hAnsi="Times New Roman" w:cs="Times New Roman"/>
          <w:sz w:val="24"/>
          <w:szCs w:val="24"/>
        </w:rPr>
        <w:t xml:space="preserve">. But when the separation happens, it not just hard on the parents, </w:t>
      </w:r>
      <w:r>
        <w:rPr>
          <w:rFonts w:ascii="Times New Roman" w:hAnsi="Times New Roman" w:cs="Times New Roman"/>
          <w:sz w:val="24"/>
          <w:szCs w:val="24"/>
        </w:rPr>
        <w:t xml:space="preserve">it is </w:t>
      </w:r>
      <w:r w:rsidR="006346CF" w:rsidRPr="00883F6D">
        <w:rPr>
          <w:rFonts w:ascii="Times New Roman" w:hAnsi="Times New Roman" w:cs="Times New Roman"/>
          <w:sz w:val="24"/>
          <w:szCs w:val="24"/>
        </w:rPr>
        <w:t>also</w:t>
      </w:r>
      <w:r w:rsidR="007B439F" w:rsidRPr="00883F6D">
        <w:rPr>
          <w:rFonts w:ascii="Times New Roman" w:hAnsi="Times New Roman" w:cs="Times New Roman"/>
          <w:sz w:val="24"/>
          <w:szCs w:val="24"/>
        </w:rPr>
        <w:t xml:space="preserve"> hard on the chil</w:t>
      </w:r>
      <w:r w:rsidR="00F71868" w:rsidRPr="00883F6D">
        <w:rPr>
          <w:rFonts w:ascii="Times New Roman" w:hAnsi="Times New Roman" w:cs="Times New Roman"/>
          <w:sz w:val="24"/>
          <w:szCs w:val="24"/>
        </w:rPr>
        <w:t>d, l</w:t>
      </w:r>
      <w:r w:rsidR="006346CF" w:rsidRPr="00883F6D">
        <w:rPr>
          <w:rFonts w:ascii="Times New Roman" w:hAnsi="Times New Roman" w:cs="Times New Roman"/>
          <w:sz w:val="24"/>
          <w:szCs w:val="24"/>
        </w:rPr>
        <w:t xml:space="preserve">ike in the article “Children of Gay Fathers” by Robert L. </w:t>
      </w:r>
      <w:proofErr w:type="spellStart"/>
      <w:r w:rsidR="006346CF" w:rsidRPr="00883F6D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="006346CF" w:rsidRPr="00883F6D">
        <w:rPr>
          <w:rFonts w:ascii="Times New Roman" w:hAnsi="Times New Roman" w:cs="Times New Roman"/>
          <w:sz w:val="24"/>
          <w:szCs w:val="24"/>
        </w:rPr>
        <w:t xml:space="preserve"> and Bryan E. Robinson. </w:t>
      </w:r>
      <w:r w:rsidR="00F71868" w:rsidRPr="00883F6D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>in the movi</w:t>
      </w:r>
      <w:r>
        <w:rPr>
          <w:rStyle w:val="CommentReference"/>
          <w:rFonts w:ascii="Times New Roman" w:hAnsi="Times New Roman" w:cs="Times New Roman"/>
          <w:sz w:val="24"/>
          <w:szCs w:val="24"/>
        </w:rPr>
        <w:t>e “</w:t>
      </w:r>
      <w:r>
        <w:rPr>
          <w:rFonts w:ascii="Times New Roman" w:hAnsi="Times New Roman" w:cs="Times New Roman"/>
          <w:sz w:val="24"/>
          <w:szCs w:val="24"/>
        </w:rPr>
        <w:t xml:space="preserve">I Now Pronounce You Chuck and </w:t>
      </w:r>
      <w:r w:rsidR="00F71868" w:rsidRPr="00883F6D">
        <w:rPr>
          <w:rFonts w:ascii="Times New Roman" w:hAnsi="Times New Roman" w:cs="Times New Roman"/>
          <w:sz w:val="24"/>
          <w:szCs w:val="24"/>
        </w:rPr>
        <w:t>Larry” directed by Dennis Dugan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3F6D">
        <w:rPr>
          <w:rFonts w:ascii="Times New Roman" w:hAnsi="Times New Roman" w:cs="Times New Roman"/>
          <w:sz w:val="24"/>
          <w:szCs w:val="24"/>
        </w:rPr>
        <w:t>we can see how being a single parent can be hard</w:t>
      </w:r>
      <w:r w:rsidR="00F71868" w:rsidRPr="00883F6D">
        <w:rPr>
          <w:rFonts w:ascii="Times New Roman" w:hAnsi="Times New Roman" w:cs="Times New Roman"/>
          <w:sz w:val="24"/>
          <w:szCs w:val="24"/>
        </w:rPr>
        <w:t xml:space="preserve">. </w:t>
      </w:r>
      <w:r w:rsidR="00F71868" w:rsidRPr="00883F6D">
        <w:rPr>
          <w:rFonts w:ascii="Times New Roman" w:hAnsi="Times New Roman" w:cs="Times New Roman"/>
          <w:sz w:val="24"/>
          <w:szCs w:val="24"/>
          <w:highlight w:val="cyan"/>
        </w:rPr>
        <w:t xml:space="preserve">Through opinions and </w:t>
      </w:r>
      <w:r w:rsidR="00C620CC" w:rsidRPr="00883F6D">
        <w:rPr>
          <w:rFonts w:ascii="Times New Roman" w:hAnsi="Times New Roman" w:cs="Times New Roman"/>
          <w:sz w:val="24"/>
          <w:szCs w:val="24"/>
          <w:highlight w:val="cyan"/>
        </w:rPr>
        <w:t>illustrations</w:t>
      </w:r>
      <w:r w:rsidR="00F71868" w:rsidRPr="00883F6D">
        <w:rPr>
          <w:rFonts w:ascii="Times New Roman" w:hAnsi="Times New Roman" w:cs="Times New Roman"/>
          <w:sz w:val="24"/>
          <w:szCs w:val="24"/>
          <w:highlight w:val="cyan"/>
        </w:rPr>
        <w:t xml:space="preserve"> all these share a common similarity of the families trying to find the pursuit of happiness.</w:t>
      </w:r>
      <w:r w:rsidR="00F71868" w:rsidRPr="00883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DE4" w:rsidRDefault="00C620CC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3F6D">
        <w:rPr>
          <w:rFonts w:ascii="Times New Roman" w:hAnsi="Times New Roman" w:cs="Times New Roman"/>
          <w:sz w:val="24"/>
          <w:szCs w:val="24"/>
        </w:rPr>
        <w:tab/>
        <w:t>In the article “The Ballard of a Single Mother”</w:t>
      </w:r>
      <w:proofErr w:type="gramStart"/>
      <w:r w:rsidR="001A359D" w:rsidRPr="00883F6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Olcott</w:t>
      </w:r>
      <w:proofErr w:type="spellEnd"/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shows the troubles she face</w:t>
      </w:r>
      <w:r w:rsidR="00883F6D">
        <w:rPr>
          <w:rFonts w:ascii="Times New Roman" w:hAnsi="Times New Roman" w:cs="Times New Roman"/>
          <w:sz w:val="24"/>
          <w:szCs w:val="24"/>
        </w:rPr>
        <w:t xml:space="preserve">s </w:t>
      </w:r>
      <w:r w:rsidRPr="00883F6D">
        <w:rPr>
          <w:rFonts w:ascii="Times New Roman" w:hAnsi="Times New Roman" w:cs="Times New Roman"/>
          <w:sz w:val="24"/>
          <w:szCs w:val="24"/>
        </w:rPr>
        <w:t xml:space="preserve">as a single parent. “By 1989 I had been a single parent for a few years, trying to go back to school, trying to support my family, feeling overwhelmed and exhausted.” </w:t>
      </w:r>
      <w:r w:rsidR="00883F6D">
        <w:rPr>
          <w:rFonts w:ascii="Times New Roman" w:hAnsi="Times New Roman" w:cs="Times New Roman"/>
          <w:sz w:val="24"/>
          <w:szCs w:val="24"/>
        </w:rPr>
        <w:t>(Olcott</w:t>
      </w:r>
      <w:r w:rsidR="008F7857" w:rsidRPr="00883F6D">
        <w:rPr>
          <w:rFonts w:ascii="Times New Roman" w:hAnsi="Times New Roman" w:cs="Times New Roman"/>
          <w:sz w:val="24"/>
          <w:szCs w:val="24"/>
        </w:rPr>
        <w:t>446).</w:t>
      </w:r>
      <w:r w:rsidR="00883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F6D">
        <w:rPr>
          <w:rFonts w:ascii="Times New Roman" w:hAnsi="Times New Roman" w:cs="Times New Roman"/>
          <w:sz w:val="24"/>
          <w:szCs w:val="24"/>
        </w:rPr>
        <w:t>Olcott</w:t>
      </w:r>
      <w:proofErr w:type="spellEnd"/>
      <w:r w:rsidR="00883F6D">
        <w:rPr>
          <w:rFonts w:ascii="Times New Roman" w:hAnsi="Times New Roman" w:cs="Times New Roman"/>
          <w:sz w:val="24"/>
          <w:szCs w:val="24"/>
        </w:rPr>
        <w:t xml:space="preserve"> </w:t>
      </w:r>
      <w:r w:rsidR="008F7857" w:rsidRPr="00883F6D">
        <w:rPr>
          <w:rFonts w:ascii="Times New Roman" w:hAnsi="Times New Roman" w:cs="Times New Roman"/>
          <w:sz w:val="24"/>
          <w:szCs w:val="24"/>
        </w:rPr>
        <w:t>also talked about during the summer, when she was at work; it was hard for her to concentrate because she would be worried about her kids running lose. Al</w:t>
      </w:r>
      <w:r w:rsidR="00883F6D">
        <w:rPr>
          <w:rFonts w:ascii="Times New Roman" w:hAnsi="Times New Roman" w:cs="Times New Roman"/>
          <w:sz w:val="24"/>
          <w:szCs w:val="24"/>
        </w:rPr>
        <w:t xml:space="preserve">ong with distractions came a </w:t>
      </w:r>
    </w:p>
    <w:p w:rsidR="00311DE4" w:rsidRDefault="00311DE4" w:rsidP="00311DE4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Herring 2</w:t>
      </w:r>
    </w:p>
    <w:p w:rsidR="00C620CC" w:rsidRPr="00883F6D" w:rsidRDefault="00883F6D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r w:rsidR="008F7857" w:rsidRPr="00883F6D">
        <w:rPr>
          <w:rFonts w:ascii="Times New Roman" w:hAnsi="Times New Roman" w:cs="Times New Roman"/>
          <w:sz w:val="24"/>
          <w:szCs w:val="24"/>
        </w:rPr>
        <w:t>ardship</w:t>
      </w:r>
      <w:proofErr w:type="gramEnd"/>
      <w:r w:rsidR="008F7857" w:rsidRPr="00883F6D">
        <w:rPr>
          <w:rFonts w:ascii="Times New Roman" w:hAnsi="Times New Roman" w:cs="Times New Roman"/>
          <w:sz w:val="24"/>
          <w:szCs w:val="24"/>
        </w:rPr>
        <w:t>. “One year, I lost my job. I quickly took another, but at a much lower salary.</w:t>
      </w:r>
      <w:r>
        <w:rPr>
          <w:rFonts w:ascii="Times New Roman" w:hAnsi="Times New Roman" w:cs="Times New Roman"/>
          <w:sz w:val="24"/>
          <w:szCs w:val="24"/>
        </w:rPr>
        <w:t>”(Olcott</w:t>
      </w:r>
      <w:r w:rsidR="001A359D" w:rsidRPr="00883F6D">
        <w:rPr>
          <w:rFonts w:ascii="Times New Roman" w:hAnsi="Times New Roman" w:cs="Times New Roman"/>
          <w:sz w:val="24"/>
          <w:szCs w:val="24"/>
        </w:rPr>
        <w:t>447).</w:t>
      </w:r>
      <w:r w:rsidR="008F7857" w:rsidRPr="00883F6D">
        <w:rPr>
          <w:rFonts w:ascii="Times New Roman" w:hAnsi="Times New Roman" w:cs="Times New Roman"/>
          <w:sz w:val="24"/>
          <w:szCs w:val="24"/>
        </w:rPr>
        <w:t xml:space="preserve"> </w:t>
      </w:r>
      <w:r w:rsidR="001A359D" w:rsidRPr="00883F6D">
        <w:rPr>
          <w:rFonts w:ascii="Times New Roman" w:hAnsi="Times New Roman" w:cs="Times New Roman"/>
          <w:sz w:val="24"/>
          <w:szCs w:val="24"/>
        </w:rPr>
        <w:t>One thing</w:t>
      </w:r>
      <w:r w:rsidR="008F7857" w:rsidRPr="00883F6D">
        <w:rPr>
          <w:rFonts w:ascii="Times New Roman" w:hAnsi="Times New Roman" w:cs="Times New Roman"/>
          <w:sz w:val="24"/>
          <w:szCs w:val="24"/>
        </w:rPr>
        <w:t xml:space="preserve"> you have to realize that </w:t>
      </w:r>
      <w:r w:rsidR="001A359D" w:rsidRPr="00883F6D">
        <w:rPr>
          <w:rFonts w:ascii="Times New Roman" w:hAnsi="Times New Roman" w:cs="Times New Roman"/>
          <w:sz w:val="24"/>
          <w:szCs w:val="24"/>
        </w:rPr>
        <w:t>it’s</w:t>
      </w:r>
      <w:r w:rsidR="008F7857" w:rsidRPr="00883F6D">
        <w:rPr>
          <w:rFonts w:ascii="Times New Roman" w:hAnsi="Times New Roman" w:cs="Times New Roman"/>
          <w:sz w:val="24"/>
          <w:szCs w:val="24"/>
        </w:rPr>
        <w:t xml:space="preserve"> not just hard on the women but also on the men </w:t>
      </w:r>
      <w:r w:rsidR="001A359D" w:rsidRPr="00883F6D">
        <w:rPr>
          <w:rFonts w:ascii="Times New Roman" w:hAnsi="Times New Roman" w:cs="Times New Roman"/>
          <w:sz w:val="24"/>
          <w:szCs w:val="24"/>
        </w:rPr>
        <w:t xml:space="preserve">and children, </w:t>
      </w:r>
      <w:r w:rsidR="008F7857" w:rsidRPr="00883F6D">
        <w:rPr>
          <w:rFonts w:ascii="Times New Roman" w:hAnsi="Times New Roman" w:cs="Times New Roman"/>
          <w:sz w:val="24"/>
          <w:szCs w:val="24"/>
        </w:rPr>
        <w:t>like in the article “Children of Gay Fathers”</w:t>
      </w:r>
      <w:r w:rsidR="001A359D" w:rsidRPr="00883F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59D" w:rsidRPr="00883F6D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="001A359D" w:rsidRPr="00883F6D">
        <w:rPr>
          <w:rFonts w:ascii="Times New Roman" w:hAnsi="Times New Roman" w:cs="Times New Roman"/>
          <w:sz w:val="24"/>
          <w:szCs w:val="24"/>
        </w:rPr>
        <w:t xml:space="preserve"> and Robinson say “Much of any distress that one sees in a child living with a gay father may in fact be the result of the divorce or other family tensions.” </w:t>
      </w:r>
      <w:r w:rsidR="003B01B7" w:rsidRPr="00883F6D">
        <w:rPr>
          <w:rFonts w:ascii="Times New Roman" w:hAnsi="Times New Roman" w:cs="Times New Roman"/>
          <w:sz w:val="24"/>
          <w:szCs w:val="24"/>
        </w:rPr>
        <w:t xml:space="preserve">(410). </w:t>
      </w:r>
      <w:r w:rsidR="001A359D" w:rsidRPr="00883F6D">
        <w:rPr>
          <w:rFonts w:ascii="Times New Roman" w:hAnsi="Times New Roman" w:cs="Times New Roman"/>
          <w:sz w:val="24"/>
          <w:szCs w:val="24"/>
        </w:rPr>
        <w:t xml:space="preserve">The article then goes on to talk about the legitimate concerns about the impact of living with a gay father and the stress it can put on the father when he wants to </w:t>
      </w:r>
      <w:r>
        <w:rPr>
          <w:rFonts w:ascii="Times New Roman" w:hAnsi="Times New Roman" w:cs="Times New Roman"/>
          <w:sz w:val="24"/>
          <w:szCs w:val="24"/>
        </w:rPr>
        <w:t>come out and</w:t>
      </w:r>
      <w:r>
        <w:rPr>
          <w:rStyle w:val="CommentReference"/>
          <w:rFonts w:ascii="Times New Roman" w:hAnsi="Times New Roman" w:cs="Times New Roman"/>
          <w:sz w:val="24"/>
          <w:szCs w:val="24"/>
        </w:rPr>
        <w:t xml:space="preserve"> </w:t>
      </w:r>
      <w:r w:rsidR="004E089E">
        <w:rPr>
          <w:rStyle w:val="CommentReference"/>
          <w:rFonts w:ascii="Times New Roman" w:hAnsi="Times New Roman" w:cs="Times New Roman"/>
          <w:sz w:val="24"/>
          <w:szCs w:val="24"/>
        </w:rPr>
        <w:t>tell his son a</w:t>
      </w:r>
      <w:r>
        <w:rPr>
          <w:rFonts w:ascii="Times New Roman" w:hAnsi="Times New Roman" w:cs="Times New Roman"/>
          <w:sz w:val="24"/>
          <w:szCs w:val="24"/>
        </w:rPr>
        <w:t xml:space="preserve">bout being gay </w:t>
      </w:r>
      <w:r w:rsidR="001A359D" w:rsidRPr="00883F6D">
        <w:rPr>
          <w:rFonts w:ascii="Times New Roman" w:hAnsi="Times New Roman" w:cs="Times New Roman"/>
          <w:sz w:val="24"/>
          <w:szCs w:val="24"/>
        </w:rPr>
        <w:t>but doesn’t know when or how to</w:t>
      </w:r>
      <w:r w:rsidR="004E089E">
        <w:rPr>
          <w:rFonts w:ascii="Times New Roman" w:hAnsi="Times New Roman" w:cs="Times New Roman"/>
          <w:sz w:val="24"/>
          <w:szCs w:val="24"/>
        </w:rPr>
        <w:t xml:space="preserve"> do it w</w:t>
      </w:r>
      <w:r w:rsidR="001A359D" w:rsidRPr="00883F6D">
        <w:rPr>
          <w:rFonts w:ascii="Times New Roman" w:hAnsi="Times New Roman" w:cs="Times New Roman"/>
          <w:sz w:val="24"/>
          <w:szCs w:val="24"/>
        </w:rPr>
        <w:t>ithout knowing</w:t>
      </w:r>
      <w:r w:rsidR="004E089E">
        <w:rPr>
          <w:rFonts w:ascii="Times New Roman" w:hAnsi="Times New Roman" w:cs="Times New Roman"/>
          <w:sz w:val="24"/>
          <w:szCs w:val="24"/>
        </w:rPr>
        <w:t xml:space="preserve"> how the son is going to act. You also see this wi</w:t>
      </w:r>
      <w:r w:rsidR="001A359D" w:rsidRPr="00883F6D">
        <w:rPr>
          <w:rFonts w:ascii="Times New Roman" w:hAnsi="Times New Roman" w:cs="Times New Roman"/>
          <w:sz w:val="24"/>
          <w:szCs w:val="24"/>
        </w:rPr>
        <w:t>th the movie “I Now Pronounce You Chuck and La</w:t>
      </w:r>
      <w:r w:rsidR="003C6CDC" w:rsidRPr="00883F6D">
        <w:rPr>
          <w:rFonts w:ascii="Times New Roman" w:hAnsi="Times New Roman" w:cs="Times New Roman"/>
          <w:sz w:val="24"/>
          <w:szCs w:val="24"/>
        </w:rPr>
        <w:t>r</w:t>
      </w:r>
      <w:r w:rsidR="001A359D" w:rsidRPr="00883F6D">
        <w:rPr>
          <w:rFonts w:ascii="Times New Roman" w:hAnsi="Times New Roman" w:cs="Times New Roman"/>
          <w:sz w:val="24"/>
          <w:szCs w:val="24"/>
        </w:rPr>
        <w:t>ry”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DE4" w:rsidRDefault="004E089E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the movie </w:t>
      </w:r>
      <w:r w:rsidR="003C6CDC" w:rsidRPr="00883F6D">
        <w:rPr>
          <w:rFonts w:ascii="Times New Roman" w:hAnsi="Times New Roman" w:cs="Times New Roman"/>
          <w:sz w:val="24"/>
          <w:szCs w:val="24"/>
        </w:rPr>
        <w:t>two firemen that attempt to register as domes</w:t>
      </w:r>
      <w:r>
        <w:rPr>
          <w:rFonts w:ascii="Times New Roman" w:hAnsi="Times New Roman" w:cs="Times New Roman"/>
          <w:sz w:val="24"/>
          <w:szCs w:val="24"/>
        </w:rPr>
        <w:t xml:space="preserve">tic partners in order to get pass </w:t>
      </w:r>
      <w:r w:rsidR="003C6CDC" w:rsidRPr="00883F6D">
        <w:rPr>
          <w:rFonts w:ascii="Times New Roman" w:hAnsi="Times New Roman" w:cs="Times New Roman"/>
          <w:sz w:val="24"/>
          <w:szCs w:val="24"/>
        </w:rPr>
        <w:t>the bureaucratic red tape preventing one of them from naming his own two children as his life-insurance beneficiaries; their low-key tricks turn into headline news in this comedy starrin</w:t>
      </w:r>
      <w:r>
        <w:rPr>
          <w:rFonts w:ascii="Times New Roman" w:hAnsi="Times New Roman" w:cs="Times New Roman"/>
          <w:sz w:val="24"/>
          <w:szCs w:val="24"/>
        </w:rPr>
        <w:t>g Adam Sandler and Kevin James. All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Larry wants </w:t>
      </w:r>
      <w:r>
        <w:rPr>
          <w:rFonts w:ascii="Times New Roman" w:hAnsi="Times New Roman" w:cs="Times New Roman"/>
          <w:sz w:val="24"/>
          <w:szCs w:val="24"/>
        </w:rPr>
        <w:t xml:space="preserve">to do </w:t>
      </w:r>
      <w:r w:rsidR="003C6CDC" w:rsidRPr="00883F6D">
        <w:rPr>
          <w:rFonts w:ascii="Times New Roman" w:hAnsi="Times New Roman" w:cs="Times New Roman"/>
          <w:sz w:val="24"/>
          <w:szCs w:val="24"/>
        </w:rPr>
        <w:t>is to ensure that his two children will be taken care of if anything should happen to him on the job, a</w:t>
      </w:r>
      <w:r>
        <w:rPr>
          <w:rFonts w:ascii="Times New Roman" w:hAnsi="Times New Roman" w:cs="Times New Roman"/>
          <w:sz w:val="24"/>
          <w:szCs w:val="24"/>
        </w:rPr>
        <w:t xml:space="preserve">nd all </w:t>
      </w:r>
      <w:r w:rsidR="003C6CDC" w:rsidRPr="00883F6D">
        <w:rPr>
          <w:rFonts w:ascii="Times New Roman" w:hAnsi="Times New Roman" w:cs="Times New Roman"/>
          <w:sz w:val="24"/>
          <w:szCs w:val="24"/>
        </w:rPr>
        <w:t>single Chuck wants</w:t>
      </w:r>
      <w:r>
        <w:rPr>
          <w:rFonts w:ascii="Times New Roman" w:hAnsi="Times New Roman" w:cs="Times New Roman"/>
          <w:sz w:val="24"/>
          <w:szCs w:val="24"/>
        </w:rPr>
        <w:t xml:space="preserve"> to do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is to carry on with his carefree life of non-commitment. Having once rescued Larry from certain death in a particularly fearsome fire, Chuck feels forever indebted to his brave friend and has vowed to repay the favor when the time is right</w:t>
      </w:r>
      <w:r w:rsidR="008A3D79">
        <w:rPr>
          <w:rFonts w:ascii="Times New Roman" w:hAnsi="Times New Roman" w:cs="Times New Roman"/>
          <w:sz w:val="24"/>
          <w:szCs w:val="24"/>
        </w:rPr>
        <w:t xml:space="preserve">. </w:t>
      </w:r>
      <w:r w:rsidRPr="004E089E">
        <w:rPr>
          <w:rFonts w:ascii="Times New Roman" w:hAnsi="Times New Roman" w:cs="Times New Roman"/>
          <w:sz w:val="24"/>
          <w:szCs w:val="24"/>
        </w:rPr>
        <w:t xml:space="preserve">Larry </w:t>
      </w:r>
      <w:r w:rsidR="008A3D79">
        <w:rPr>
          <w:rFonts w:ascii="Times New Roman" w:hAnsi="Times New Roman" w:cs="Times New Roman"/>
          <w:sz w:val="24"/>
          <w:szCs w:val="24"/>
        </w:rPr>
        <w:t xml:space="preserve">then </w:t>
      </w:r>
      <w:r w:rsidRPr="004E089E">
        <w:rPr>
          <w:rFonts w:ascii="Times New Roman" w:hAnsi="Times New Roman" w:cs="Times New Roman"/>
          <w:sz w:val="24"/>
          <w:szCs w:val="24"/>
        </w:rPr>
        <w:t>discovers that the only means of avoiding</w:t>
      </w:r>
      <w:r>
        <w:rPr>
          <w:rFonts w:ascii="Times New Roman" w:hAnsi="Times New Roman" w:cs="Times New Roman"/>
          <w:sz w:val="24"/>
          <w:szCs w:val="24"/>
        </w:rPr>
        <w:t xml:space="preserve"> the Bureaucratic red tape</w:t>
      </w:r>
      <w:r w:rsidR="008A3D79">
        <w:rPr>
          <w:rFonts w:ascii="Times New Roman" w:hAnsi="Times New Roman" w:cs="Times New Roman"/>
          <w:sz w:val="24"/>
          <w:szCs w:val="24"/>
        </w:rPr>
        <w:t xml:space="preserve"> </w:t>
      </w:r>
      <w:r w:rsidRPr="004E089E">
        <w:rPr>
          <w:rFonts w:ascii="Times New Roman" w:hAnsi="Times New Roman" w:cs="Times New Roman"/>
          <w:sz w:val="24"/>
          <w:szCs w:val="24"/>
        </w:rPr>
        <w:t>is to take Chuck as his lawfully wedded</w:t>
      </w:r>
      <w:r w:rsidR="00311D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3C6CDC" w:rsidRPr="00883F6D">
        <w:rPr>
          <w:rFonts w:ascii="Times New Roman" w:hAnsi="Times New Roman" w:cs="Times New Roman"/>
          <w:sz w:val="24"/>
          <w:szCs w:val="24"/>
        </w:rPr>
        <w:t>usban</w:t>
      </w:r>
      <w:r>
        <w:rPr>
          <w:rFonts w:ascii="Times New Roman" w:hAnsi="Times New Roman" w:cs="Times New Roman"/>
          <w:sz w:val="24"/>
          <w:szCs w:val="24"/>
        </w:rPr>
        <w:t>d</w:t>
      </w:r>
      <w:r w:rsidR="008A3D79">
        <w:rPr>
          <w:rFonts w:ascii="Times New Roman" w:hAnsi="Times New Roman" w:cs="Times New Roman"/>
          <w:sz w:val="24"/>
          <w:szCs w:val="24"/>
        </w:rPr>
        <w:t>,</w:t>
      </w:r>
      <w:r w:rsidR="008A3D79" w:rsidRPr="008A3D79">
        <w:t xml:space="preserve"> </w:t>
      </w:r>
      <w:r w:rsidR="008A3D79" w:rsidRPr="008A3D79">
        <w:rPr>
          <w:rFonts w:ascii="Times New Roman" w:hAnsi="Times New Roman" w:cs="Times New Roman"/>
          <w:sz w:val="24"/>
          <w:szCs w:val="24"/>
        </w:rPr>
        <w:t>even though it could throw his c</w:t>
      </w:r>
      <w:r w:rsidR="008A3D79">
        <w:rPr>
          <w:rFonts w:ascii="Times New Roman" w:hAnsi="Times New Roman" w:cs="Times New Roman"/>
          <w:sz w:val="24"/>
          <w:szCs w:val="24"/>
        </w:rPr>
        <w:t>hildren's futures into jeopardy.</w:t>
      </w:r>
      <w:r w:rsidR="008A3D79" w:rsidRPr="008A3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His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obligated pal agrees to step up to </w:t>
      </w:r>
      <w:proofErr w:type="gramStart"/>
      <w:r w:rsidR="003C6CDC" w:rsidRPr="00883F6D">
        <w:rPr>
          <w:rFonts w:ascii="Times New Roman" w:hAnsi="Times New Roman" w:cs="Times New Roman"/>
          <w:sz w:val="24"/>
          <w:szCs w:val="24"/>
        </w:rPr>
        <w:t>the alter</w:t>
      </w:r>
      <w:proofErr w:type="gramEnd"/>
      <w:r w:rsidR="003C6CDC" w:rsidRPr="00883F6D">
        <w:rPr>
          <w:rFonts w:ascii="Times New Roman" w:hAnsi="Times New Roman" w:cs="Times New Roman"/>
          <w:sz w:val="24"/>
          <w:szCs w:val="24"/>
        </w:rPr>
        <w:t xml:space="preserve"> with the understanding that the arrangement will be a well-kept secret between themselves and the justice of the</w:t>
      </w:r>
      <w:r>
        <w:rPr>
          <w:rFonts w:ascii="Times New Roman" w:hAnsi="Times New Roman" w:cs="Times New Roman"/>
          <w:sz w:val="24"/>
          <w:szCs w:val="24"/>
        </w:rPr>
        <w:t xml:space="preserve"> peace. A potentially fatal mistake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in their seemingly </w:t>
      </w:r>
      <w:r w:rsidRPr="00883F6D">
        <w:rPr>
          <w:rFonts w:ascii="Times New Roman" w:hAnsi="Times New Roman" w:cs="Times New Roman"/>
          <w:sz w:val="24"/>
          <w:szCs w:val="24"/>
        </w:rPr>
        <w:t>guaranteed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plan is soon revealed, however, when an </w:t>
      </w:r>
      <w:r w:rsidRPr="00883F6D">
        <w:rPr>
          <w:rFonts w:ascii="Times New Roman" w:hAnsi="Times New Roman" w:cs="Times New Roman"/>
          <w:sz w:val="24"/>
          <w:szCs w:val="24"/>
        </w:rPr>
        <w:t>obsessive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bureaucrat decides to question Chuck and Larry's partnership. </w:t>
      </w:r>
      <w:r w:rsidRPr="00883F6D">
        <w:rPr>
          <w:rFonts w:ascii="Times New Roman" w:hAnsi="Times New Roman" w:cs="Times New Roman"/>
          <w:sz w:val="24"/>
          <w:szCs w:val="24"/>
        </w:rPr>
        <w:t>Then</w:t>
      </w:r>
      <w:r w:rsidR="003C6CDC" w:rsidRPr="00883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DE4" w:rsidRDefault="00311DE4" w:rsidP="00311DE4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Herring 3</w:t>
      </w:r>
    </w:p>
    <w:p w:rsidR="003C6CDC" w:rsidRPr="00883F6D" w:rsidRDefault="003C6CDC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3F6D">
        <w:rPr>
          <w:rFonts w:ascii="Times New Roman" w:hAnsi="Times New Roman" w:cs="Times New Roman"/>
          <w:sz w:val="24"/>
          <w:szCs w:val="24"/>
        </w:rPr>
        <w:t>forced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to embark on a mandatory honeymoon and pose as </w:t>
      </w:r>
      <w:r w:rsidR="004E089E" w:rsidRPr="00883F6D">
        <w:rPr>
          <w:rFonts w:ascii="Times New Roman" w:hAnsi="Times New Roman" w:cs="Times New Roman"/>
          <w:sz w:val="24"/>
          <w:szCs w:val="24"/>
        </w:rPr>
        <w:t>idealistic</w:t>
      </w:r>
      <w:r w:rsidRPr="00883F6D">
        <w:rPr>
          <w:rFonts w:ascii="Times New Roman" w:hAnsi="Times New Roman" w:cs="Times New Roman"/>
          <w:sz w:val="24"/>
          <w:szCs w:val="24"/>
        </w:rPr>
        <w:t xml:space="preserve"> newlyweds, Chuck and Larry quickly discover just how important it can be to stick by a friend in his or her time of need.</w:t>
      </w:r>
    </w:p>
    <w:p w:rsidR="003C6CDC" w:rsidRPr="00883F6D" w:rsidRDefault="003C6CDC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3F6D">
        <w:rPr>
          <w:rFonts w:ascii="Times New Roman" w:hAnsi="Times New Roman" w:cs="Times New Roman"/>
          <w:sz w:val="24"/>
          <w:szCs w:val="24"/>
        </w:rPr>
        <w:tab/>
        <w:t>Even though in this movie</w:t>
      </w:r>
      <w:r w:rsidR="00311DE4">
        <w:t xml:space="preserve"> t</w:t>
      </w:r>
      <w:r w:rsidR="00311DE4" w:rsidRPr="00311DE4">
        <w:rPr>
          <w:rFonts w:ascii="Times New Roman" w:hAnsi="Times New Roman" w:cs="Times New Roman"/>
          <w:sz w:val="24"/>
          <w:szCs w:val="24"/>
        </w:rPr>
        <w:t xml:space="preserve">hey still experience the effect of prejudice against gays people have, </w:t>
      </w:r>
      <w:r w:rsidR="00311DE4">
        <w:rPr>
          <w:rFonts w:ascii="Times New Roman" w:hAnsi="Times New Roman" w:cs="Times New Roman"/>
          <w:sz w:val="24"/>
          <w:szCs w:val="24"/>
        </w:rPr>
        <w:t xml:space="preserve">it also shows </w:t>
      </w:r>
      <w:r w:rsidRPr="00883F6D">
        <w:rPr>
          <w:rFonts w:ascii="Times New Roman" w:hAnsi="Times New Roman" w:cs="Times New Roman"/>
          <w:sz w:val="24"/>
          <w:szCs w:val="24"/>
        </w:rPr>
        <w:t xml:space="preserve"> how hard it would be for a single parent trying to raise his or her kids on a low income or </w:t>
      </w:r>
      <w:r w:rsidR="003B01B7" w:rsidRPr="00883F6D">
        <w:rPr>
          <w:rFonts w:ascii="Times New Roman" w:hAnsi="Times New Roman" w:cs="Times New Roman"/>
          <w:sz w:val="24"/>
          <w:szCs w:val="24"/>
        </w:rPr>
        <w:t xml:space="preserve">just trying to explain to their kid how they feel about the opposite sex.  Just like </w:t>
      </w:r>
      <w:proofErr w:type="spellStart"/>
      <w:r w:rsidR="003B01B7" w:rsidRPr="00883F6D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="003B01B7" w:rsidRPr="00883F6D">
        <w:rPr>
          <w:rFonts w:ascii="Times New Roman" w:hAnsi="Times New Roman" w:cs="Times New Roman"/>
          <w:sz w:val="24"/>
          <w:szCs w:val="24"/>
        </w:rPr>
        <w:t xml:space="preserve"> and Robinson said “Father report that the first concern they have about coming out is the well-being and healthy adjustment of their children.”(410). </w:t>
      </w:r>
    </w:p>
    <w:p w:rsidR="003B01B7" w:rsidRPr="00883F6D" w:rsidRDefault="003B01B7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83F6D">
        <w:rPr>
          <w:rFonts w:ascii="Times New Roman" w:hAnsi="Times New Roman" w:cs="Times New Roman"/>
          <w:sz w:val="24"/>
          <w:szCs w:val="24"/>
        </w:rPr>
        <w:tab/>
      </w:r>
      <w:r w:rsidR="00BB5C08" w:rsidRPr="00883F6D">
        <w:rPr>
          <w:rFonts w:ascii="Times New Roman" w:hAnsi="Times New Roman" w:cs="Times New Roman"/>
          <w:sz w:val="24"/>
          <w:szCs w:val="24"/>
        </w:rPr>
        <w:t xml:space="preserve">As we can see, in the two articles “The Ballad of a Single Mother” by Lynn </w:t>
      </w:r>
      <w:proofErr w:type="spellStart"/>
      <w:r w:rsidR="00BB5C08" w:rsidRPr="00883F6D">
        <w:rPr>
          <w:rFonts w:ascii="Times New Roman" w:hAnsi="Times New Roman" w:cs="Times New Roman"/>
          <w:sz w:val="24"/>
          <w:szCs w:val="24"/>
        </w:rPr>
        <w:t>Olcott</w:t>
      </w:r>
      <w:proofErr w:type="spellEnd"/>
      <w:r w:rsidR="00BB5C08" w:rsidRPr="00883F6D">
        <w:rPr>
          <w:rFonts w:ascii="Times New Roman" w:hAnsi="Times New Roman" w:cs="Times New Roman"/>
          <w:sz w:val="24"/>
          <w:szCs w:val="24"/>
        </w:rPr>
        <w:t xml:space="preserve">, “Children of Gay Fathers” by Robert L. </w:t>
      </w:r>
      <w:proofErr w:type="spellStart"/>
      <w:r w:rsidR="00BB5C08" w:rsidRPr="00883F6D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="00BB5C08" w:rsidRPr="00883F6D">
        <w:rPr>
          <w:rFonts w:ascii="Times New Roman" w:hAnsi="Times New Roman" w:cs="Times New Roman"/>
          <w:sz w:val="24"/>
          <w:szCs w:val="24"/>
        </w:rPr>
        <w:t xml:space="preserve"> and Bryan E. Robinson, and the movie “I Now Pronounce You Chuck and Larry” directed by Dennis Dugan. All are single parents trying to do what they feel is best </w:t>
      </w:r>
      <w:r w:rsidR="00311DE4">
        <w:rPr>
          <w:rFonts w:ascii="Times New Roman" w:hAnsi="Times New Roman" w:cs="Times New Roman"/>
          <w:sz w:val="24"/>
          <w:szCs w:val="24"/>
        </w:rPr>
        <w:t>f</w:t>
      </w:r>
      <w:r w:rsidR="00311DE4" w:rsidRPr="00311DE4">
        <w:rPr>
          <w:rFonts w:ascii="Times New Roman" w:hAnsi="Times New Roman" w:cs="Times New Roman"/>
          <w:sz w:val="24"/>
          <w:szCs w:val="24"/>
        </w:rPr>
        <w:t>or their family and ultimately trying to find for themselves the pursuit of happiness.</w:t>
      </w:r>
    </w:p>
    <w:p w:rsidR="002D1831" w:rsidRPr="00883F6D" w:rsidRDefault="002D1831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D1831" w:rsidRPr="00883F6D" w:rsidRDefault="002D1831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D1831" w:rsidRPr="00883F6D" w:rsidRDefault="002D1831" w:rsidP="004C0C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11DE4" w:rsidRDefault="00311DE4" w:rsidP="002D183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1DE4" w:rsidRDefault="00311DE4" w:rsidP="002D183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1DE4" w:rsidRDefault="00311DE4" w:rsidP="002D183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1DE4" w:rsidRDefault="00311DE4" w:rsidP="002D183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1831" w:rsidRPr="00883F6D" w:rsidRDefault="002D1831" w:rsidP="002D1831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F6D">
        <w:rPr>
          <w:rFonts w:ascii="Times New Roman" w:hAnsi="Times New Roman" w:cs="Times New Roman"/>
          <w:sz w:val="24"/>
          <w:szCs w:val="24"/>
        </w:rPr>
        <w:lastRenderedPageBreak/>
        <w:t>Herring 4</w:t>
      </w:r>
    </w:p>
    <w:p w:rsidR="002D1831" w:rsidRPr="00883F6D" w:rsidRDefault="00234974" w:rsidP="0023497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F6D">
        <w:rPr>
          <w:rFonts w:ascii="Times New Roman" w:hAnsi="Times New Roman" w:cs="Times New Roman"/>
          <w:b/>
          <w:sz w:val="24"/>
          <w:szCs w:val="24"/>
        </w:rPr>
        <w:t xml:space="preserve">Works Cited </w:t>
      </w:r>
    </w:p>
    <w:p w:rsidR="00234974" w:rsidRPr="00883F6D" w:rsidRDefault="00C70D7C" w:rsidP="00796EC5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83F6D">
        <w:rPr>
          <w:rFonts w:ascii="Times New Roman" w:hAnsi="Times New Roman" w:cs="Times New Roman"/>
          <w:sz w:val="24"/>
          <w:szCs w:val="24"/>
        </w:rPr>
        <w:t>Barret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>, Robert L., and Bryan E. Robinson.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“Children of Gay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Fathers,”</w:t>
      </w:r>
      <w:r w:rsidRPr="00883F6D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883F6D">
        <w:rPr>
          <w:rFonts w:ascii="Times New Roman" w:hAnsi="Times New Roman" w:cs="Times New Roman"/>
          <w:i/>
          <w:sz w:val="24"/>
          <w:szCs w:val="24"/>
        </w:rPr>
        <w:t xml:space="preserve"> Redefining Families: Implications for </w:t>
      </w:r>
      <w:proofErr w:type="spellStart"/>
      <w:r w:rsidRPr="00883F6D">
        <w:rPr>
          <w:rFonts w:ascii="Times New Roman" w:hAnsi="Times New Roman" w:cs="Times New Roman"/>
          <w:i/>
          <w:sz w:val="24"/>
          <w:szCs w:val="24"/>
        </w:rPr>
        <w:t>Childern’s</w:t>
      </w:r>
      <w:proofErr w:type="spellEnd"/>
      <w:r w:rsidRPr="00883F6D">
        <w:rPr>
          <w:rFonts w:ascii="Times New Roman" w:hAnsi="Times New Roman" w:cs="Times New Roman"/>
          <w:i/>
          <w:sz w:val="24"/>
          <w:szCs w:val="24"/>
        </w:rPr>
        <w:t xml:space="preserve"> Development, </w:t>
      </w:r>
      <w:proofErr w:type="gramStart"/>
      <w:r w:rsidRPr="00883F6D">
        <w:rPr>
          <w:rFonts w:ascii="Times New Roman" w:hAnsi="Times New Roman" w:cs="Times New Roman"/>
          <w:i/>
          <w:sz w:val="24"/>
          <w:szCs w:val="24"/>
        </w:rPr>
        <w:t>ed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. New York: Basic Books, 2011. pp. 162-70. Print. Rpt. in </w:t>
      </w:r>
      <w:r w:rsidRPr="00883F6D">
        <w:rPr>
          <w:rFonts w:ascii="Times New Roman" w:hAnsi="Times New Roman" w:cs="Times New Roman"/>
          <w:i/>
          <w:sz w:val="24"/>
          <w:szCs w:val="24"/>
        </w:rPr>
        <w:t>Writing in the Disciplines: A Reader and Rhetoric for Academic Writers</w:t>
      </w:r>
      <w:r w:rsidRPr="00883F6D">
        <w:rPr>
          <w:rFonts w:ascii="Times New Roman" w:hAnsi="Times New Roman" w:cs="Times New Roman"/>
          <w:sz w:val="24"/>
          <w:szCs w:val="24"/>
        </w:rPr>
        <w:t xml:space="preserve">, 7th ed. Ed. Mary Lynch Kennedy and William J. Kennedy.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Boston; Pearson 2012.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322-30. Print.</w:t>
      </w:r>
      <w:proofErr w:type="gramEnd"/>
    </w:p>
    <w:p w:rsidR="00796EC5" w:rsidRPr="00883F6D" w:rsidRDefault="00796EC5" w:rsidP="00796EC5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83F6D">
        <w:rPr>
          <w:rFonts w:ascii="Times New Roman" w:hAnsi="Times New Roman" w:cs="Times New Roman"/>
          <w:sz w:val="24"/>
          <w:szCs w:val="24"/>
        </w:rPr>
        <w:t>Olcott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Lynn.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 xml:space="preserve">“The Ballard of a Single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Mother,”</w:t>
      </w:r>
      <w:r w:rsidRPr="00883F6D">
        <w:rPr>
          <w:rFonts w:ascii="Times New Roman" w:hAnsi="Times New Roman" w:cs="Times New Roman"/>
          <w:i/>
          <w:sz w:val="24"/>
          <w:szCs w:val="24"/>
        </w:rPr>
        <w:t>Newsweek</w:t>
      </w:r>
      <w:proofErr w:type="spellEnd"/>
      <w:r w:rsidRPr="00883F6D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883F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Newsweek, 2006.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Pp148-13.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Print. Rpt. in </w:t>
      </w:r>
      <w:r w:rsidRPr="00883F6D">
        <w:rPr>
          <w:rFonts w:ascii="Times New Roman" w:hAnsi="Times New Roman" w:cs="Times New Roman"/>
          <w:i/>
          <w:sz w:val="24"/>
          <w:szCs w:val="24"/>
        </w:rPr>
        <w:t>Writing in the Disciplines: A Reader and Rhetoric for Academic Writers</w:t>
      </w:r>
      <w:r w:rsidRPr="00883F6D">
        <w:rPr>
          <w:rFonts w:ascii="Times New Roman" w:hAnsi="Times New Roman" w:cs="Times New Roman"/>
          <w:sz w:val="24"/>
          <w:szCs w:val="24"/>
        </w:rPr>
        <w:t>, 7</w:t>
      </w:r>
      <w:r w:rsidRPr="00883F6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83F6D">
        <w:rPr>
          <w:rFonts w:ascii="Times New Roman" w:hAnsi="Times New Roman" w:cs="Times New Roman"/>
          <w:sz w:val="24"/>
          <w:szCs w:val="24"/>
        </w:rPr>
        <w:t xml:space="preserve"> ed. Ed. Mary Lynch Kennedy and William J. Kennedy.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Boston; Pearson 2012.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F6D">
        <w:rPr>
          <w:rFonts w:ascii="Times New Roman" w:hAnsi="Times New Roman" w:cs="Times New Roman"/>
          <w:sz w:val="24"/>
          <w:szCs w:val="24"/>
        </w:rPr>
        <w:t>322-30. Print.</w:t>
      </w:r>
      <w:proofErr w:type="gramEnd"/>
      <w:r w:rsidRPr="00883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EC5" w:rsidRPr="00883F6D" w:rsidRDefault="00B92013" w:rsidP="00796EC5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83F6D">
        <w:rPr>
          <w:rFonts w:ascii="Times New Roman" w:hAnsi="Times New Roman" w:cs="Times New Roman"/>
          <w:sz w:val="24"/>
          <w:szCs w:val="24"/>
        </w:rPr>
        <w:t>Giarraputo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Jack, Tom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Shadyac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Michael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Bostick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Barry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Fanaro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Alexander Payne, Jim Taylor, Dennis Dugan, Adam Sandler, Kevin James, Jessica Biel,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Ving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Rhames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Steve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Buscemi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, and Dan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Aykroyd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 xml:space="preserve">. I Now Pronounce You Chuck &amp; Larry. Universal City, </w:t>
      </w:r>
      <w:proofErr w:type="spellStart"/>
      <w:r w:rsidRPr="00883F6D">
        <w:rPr>
          <w:rFonts w:ascii="Times New Roman" w:hAnsi="Times New Roman" w:cs="Times New Roman"/>
          <w:sz w:val="24"/>
          <w:szCs w:val="24"/>
        </w:rPr>
        <w:t>Calif</w:t>
      </w:r>
      <w:proofErr w:type="spellEnd"/>
      <w:r w:rsidRPr="00883F6D">
        <w:rPr>
          <w:rFonts w:ascii="Times New Roman" w:hAnsi="Times New Roman" w:cs="Times New Roman"/>
          <w:sz w:val="24"/>
          <w:szCs w:val="24"/>
        </w:rPr>
        <w:t>: Universal Studios Home Entertainment, 2007.</w:t>
      </w:r>
    </w:p>
    <w:p w:rsidR="00796EC5" w:rsidRPr="00883F6D" w:rsidRDefault="00796EC5" w:rsidP="00796EC5">
      <w:pPr>
        <w:spacing w:line="48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</w:p>
    <w:p w:rsidR="00C70D7C" w:rsidRPr="00C70D7C" w:rsidRDefault="00C70D7C" w:rsidP="00234974">
      <w:pPr>
        <w:spacing w:line="480" w:lineRule="auto"/>
        <w:rPr>
          <w:sz w:val="24"/>
          <w:szCs w:val="24"/>
        </w:rPr>
      </w:pPr>
    </w:p>
    <w:p w:rsidR="003C6CDC" w:rsidRPr="00082A24" w:rsidRDefault="003C6CDC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C6CDC" w:rsidRPr="00082A24" w:rsidSect="00E7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24"/>
    <w:rsid w:val="00082A24"/>
    <w:rsid w:val="000E3447"/>
    <w:rsid w:val="000F4EFC"/>
    <w:rsid w:val="00124BD4"/>
    <w:rsid w:val="001954CC"/>
    <w:rsid w:val="001A359D"/>
    <w:rsid w:val="00234974"/>
    <w:rsid w:val="002D1831"/>
    <w:rsid w:val="002F5CDB"/>
    <w:rsid w:val="00311DE4"/>
    <w:rsid w:val="003B01B7"/>
    <w:rsid w:val="003C6CDC"/>
    <w:rsid w:val="004C0CB7"/>
    <w:rsid w:val="004E089E"/>
    <w:rsid w:val="0063097B"/>
    <w:rsid w:val="006346CF"/>
    <w:rsid w:val="00796EC5"/>
    <w:rsid w:val="007B439F"/>
    <w:rsid w:val="008806E6"/>
    <w:rsid w:val="00883F6D"/>
    <w:rsid w:val="008A3D79"/>
    <w:rsid w:val="008F7857"/>
    <w:rsid w:val="00907E56"/>
    <w:rsid w:val="00A26C31"/>
    <w:rsid w:val="00A602B0"/>
    <w:rsid w:val="00B92013"/>
    <w:rsid w:val="00BB5C08"/>
    <w:rsid w:val="00C620CC"/>
    <w:rsid w:val="00C70D7C"/>
    <w:rsid w:val="00D30F6B"/>
    <w:rsid w:val="00DE2D0A"/>
    <w:rsid w:val="00DE67E4"/>
    <w:rsid w:val="00E5385A"/>
    <w:rsid w:val="00E70A6D"/>
    <w:rsid w:val="00E767A8"/>
    <w:rsid w:val="00F7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8EC4-AE1C-4A42-B9CC-B6BAADE0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dcterms:created xsi:type="dcterms:W3CDTF">2012-10-30T15:15:00Z</dcterms:created>
  <dcterms:modified xsi:type="dcterms:W3CDTF">2012-10-30T15:15:00Z</dcterms:modified>
</cp:coreProperties>
</file>